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DF" w:rsidRDefault="007D1F37">
      <w:pPr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 E Q U E R I M E N T O</w:t>
      </w:r>
    </w:p>
    <w:p w:rsidR="00CB5EDF" w:rsidRDefault="00CB5EDF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B5EDF" w:rsidRDefault="007D1F37">
      <w:pPr>
        <w:spacing w:line="240" w:lineRule="auto"/>
        <w:jc w:val="both"/>
      </w:pP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Eu, </w:t>
      </w:r>
      <w:r>
        <w:rPr>
          <w:rFonts w:ascii="Tahoma" w:hAnsi="Tahoma" w:cs="Tahoma"/>
          <w:b/>
          <w:sz w:val="24"/>
          <w:szCs w:val="24"/>
        </w:rPr>
        <w:t xml:space="preserve">(fulano de tal, cargo, </w:t>
      </w:r>
      <w:proofErr w:type="spellStart"/>
      <w:r>
        <w:rPr>
          <w:rFonts w:ascii="Tahoma" w:hAnsi="Tahoma" w:cs="Tahoma"/>
          <w:b/>
          <w:sz w:val="24"/>
          <w:szCs w:val="24"/>
        </w:rPr>
        <w:t>rg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b/>
          <w:sz w:val="24"/>
          <w:szCs w:val="24"/>
        </w:rPr>
        <w:t>cpf</w:t>
      </w:r>
      <w:proofErr w:type="spellEnd"/>
      <w:r>
        <w:rPr>
          <w:rFonts w:ascii="Tahoma" w:hAnsi="Tahoma" w:cs="Tahoma"/>
          <w:b/>
          <w:sz w:val="24"/>
          <w:szCs w:val="24"/>
        </w:rPr>
        <w:t>, endereço)</w:t>
      </w:r>
      <w:r>
        <w:rPr>
          <w:rFonts w:ascii="Tahoma" w:hAnsi="Tahoma" w:cs="Tahoma"/>
          <w:sz w:val="24"/>
          <w:szCs w:val="24"/>
        </w:rPr>
        <w:t xml:space="preserve">, com exercício no estabelecimento de ensino </w:t>
      </w:r>
      <w:r>
        <w:rPr>
          <w:rFonts w:ascii="Tahoma" w:hAnsi="Tahoma" w:cs="Tahoma"/>
          <w:b/>
          <w:sz w:val="24"/>
          <w:szCs w:val="24"/>
        </w:rPr>
        <w:t>(tal)</w:t>
      </w:r>
      <w:r>
        <w:rPr>
          <w:rFonts w:ascii="Tahoma" w:hAnsi="Tahoma" w:cs="Tahoma"/>
          <w:sz w:val="24"/>
          <w:szCs w:val="24"/>
        </w:rPr>
        <w:t xml:space="preserve"> venho respeitosamente à presença de Vossa Senhoria, após tomar ciência da convocação para comparecer no local de trabalho, falar das</w:t>
      </w:r>
      <w:r>
        <w:rPr>
          <w:rFonts w:ascii="Tahoma" w:hAnsi="Tahoma" w:cs="Tahoma"/>
          <w:sz w:val="24"/>
          <w:szCs w:val="24"/>
        </w:rPr>
        <w:t xml:space="preserve"> dificuldades de atendê-la.</w:t>
      </w:r>
    </w:p>
    <w:p w:rsidR="00CB5EDF" w:rsidRDefault="007D1F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 que pese a presente convocação esteja embasada na Resolução nº 1.733/2020, cumpre realizar alguns apontamentos, bem como levantar questionamentos.</w:t>
      </w:r>
    </w:p>
    <w:p w:rsidR="00CB5EDF" w:rsidRDefault="007D1F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Inicialmente, cumpre destacar que em 19/03/2020, ou seja, quando foi decretada</w:t>
      </w:r>
      <w:r>
        <w:rPr>
          <w:rFonts w:ascii="Tahoma" w:hAnsi="Tahoma" w:cs="Tahoma"/>
          <w:sz w:val="24"/>
          <w:szCs w:val="24"/>
        </w:rPr>
        <w:t xml:space="preserve"> a suspensão das aulas das escolas públicas estaduais – naquela data, o Estado do Paraná tinha apenas 36 casos do novo </w:t>
      </w:r>
      <w:proofErr w:type="spellStart"/>
      <w:r>
        <w:rPr>
          <w:rFonts w:ascii="Tahoma" w:hAnsi="Tahoma" w:cs="Tahoma"/>
          <w:sz w:val="24"/>
          <w:szCs w:val="24"/>
        </w:rPr>
        <w:t>coronavírus</w:t>
      </w:r>
      <w:proofErr w:type="spellEnd"/>
      <w:r>
        <w:rPr>
          <w:rFonts w:ascii="Tahoma" w:hAnsi="Tahoma" w:cs="Tahoma"/>
          <w:sz w:val="24"/>
          <w:szCs w:val="24"/>
        </w:rPr>
        <w:t xml:space="preserve"> confirmado. </w:t>
      </w:r>
    </w:p>
    <w:p w:rsidR="00CB5EDF" w:rsidRDefault="007D1F37">
      <w:pPr>
        <w:spacing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suspensão das atividades presenciais ocorreu em atendimento às medidas previstas no Decreto do Estado nº 4.230</w:t>
      </w:r>
      <w:r>
        <w:rPr>
          <w:rFonts w:ascii="Tahoma" w:hAnsi="Tahoma" w:cs="Tahoma"/>
          <w:sz w:val="24"/>
          <w:szCs w:val="24"/>
        </w:rPr>
        <w:t xml:space="preserve">, de 16 de março de 2020, que dispõe sobre o enfrentamento da emergência de saúde pública de importância internacional decorrente do </w:t>
      </w:r>
      <w:proofErr w:type="spellStart"/>
      <w:r>
        <w:rPr>
          <w:rFonts w:ascii="Tahoma" w:hAnsi="Tahoma" w:cs="Tahoma"/>
          <w:sz w:val="24"/>
          <w:szCs w:val="24"/>
        </w:rPr>
        <w:t>Coronavírus</w:t>
      </w:r>
      <w:proofErr w:type="spellEnd"/>
      <w:r>
        <w:rPr>
          <w:rFonts w:ascii="Tahoma" w:hAnsi="Tahoma" w:cs="Tahoma"/>
          <w:sz w:val="24"/>
          <w:szCs w:val="24"/>
        </w:rPr>
        <w:t xml:space="preserve"> – COVID-19.</w:t>
      </w:r>
    </w:p>
    <w:p w:rsidR="00CB5EDF" w:rsidRDefault="007D1F37">
      <w:pPr>
        <w:spacing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Transcorridos 02 (dois) meses, já foram confirmados, segundo Informe Epidemiológico da Secretaria d</w:t>
      </w:r>
      <w:r>
        <w:rPr>
          <w:rFonts w:ascii="Tahoma" w:hAnsi="Tahoma" w:cs="Tahoma"/>
          <w:sz w:val="24"/>
          <w:szCs w:val="24"/>
        </w:rPr>
        <w:t>e Saúde do Paraná, 2.616 casos no estado do Paraná, 271.628 casos no país e quase 5 milhões de registros no mundo – dados de 20 de maio de 2020 - em que pese, pesquisas científicas apontarem que há imensa subnotificação de casos.</w:t>
      </w:r>
    </w:p>
    <w:p w:rsidR="00CB5EDF" w:rsidRDefault="007D1F37">
      <w:pPr>
        <w:spacing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 seja, verifica-se flagr</w:t>
      </w:r>
      <w:r>
        <w:rPr>
          <w:rFonts w:ascii="Tahoma" w:hAnsi="Tahoma" w:cs="Tahoma"/>
          <w:sz w:val="24"/>
          <w:szCs w:val="24"/>
        </w:rPr>
        <w:t xml:space="preserve">ante incongruência entre o Decreto nº 4.230 de 16/03/2020 que, em seu artigo 8º, suspendeu as aulas presenciais em escolas estaduais públicas e privadas – quando naquela oportunidade ainda haviam poucos casos, e a Resolução nº 1.733/2020 que dá respaldo a </w:t>
      </w:r>
      <w:r>
        <w:rPr>
          <w:rFonts w:ascii="Tahoma" w:hAnsi="Tahoma" w:cs="Tahoma"/>
          <w:sz w:val="24"/>
          <w:szCs w:val="24"/>
        </w:rPr>
        <w:t xml:space="preserve">convocação dos trabalhadores e trabalhadoras da educação às escolas justamente no ápice da pandemia no Brasil e no Estado do Paraná. </w:t>
      </w:r>
    </w:p>
    <w:p w:rsidR="00CB5EDF" w:rsidRDefault="007D1F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Desta maneira, cabe o questionamento quanto à validade desta resolução, por desrespeitar as normas e recomendações das aut</w:t>
      </w:r>
      <w:r>
        <w:rPr>
          <w:rFonts w:ascii="Tahoma" w:hAnsi="Tahoma" w:cs="Tahoma"/>
          <w:sz w:val="24"/>
          <w:szCs w:val="24"/>
        </w:rPr>
        <w:t>oridades sanitárias quanto ao isolamento social como medida de proteção da saúde e da vida; ainda se as escolas oferecerão as condições e equipamentos sanitários adequados para efetiva preservação da saúde e da vida de quem está sendo convocado para ativid</w:t>
      </w:r>
      <w:r>
        <w:rPr>
          <w:rFonts w:ascii="Tahoma" w:hAnsi="Tahoma" w:cs="Tahoma"/>
          <w:sz w:val="24"/>
          <w:szCs w:val="24"/>
        </w:rPr>
        <w:t xml:space="preserve">ades presenciais. </w:t>
      </w:r>
    </w:p>
    <w:p w:rsidR="00CB5EDF" w:rsidRDefault="007D1F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necessário isolamento social é, justamente, para evitar </w:t>
      </w:r>
      <w:r w:rsidR="00B82CD5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contato e contágio com o vírus que é mortal devido a inexistência de vacina e de condições adequadas da rede de saúde pública e privada, para o atendimento de tod</w:t>
      </w:r>
      <w:r>
        <w:rPr>
          <w:rFonts w:ascii="Tahoma" w:hAnsi="Tahoma" w:cs="Tahoma"/>
          <w:sz w:val="24"/>
          <w:szCs w:val="24"/>
        </w:rPr>
        <w:t>a a população.</w:t>
      </w:r>
    </w:p>
    <w:p w:rsidR="00CB5EDF" w:rsidRDefault="00B82CD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</w:t>
      </w:r>
      <w:r w:rsidR="007D1F37">
        <w:rPr>
          <w:rFonts w:ascii="Tahoma" w:hAnsi="Tahoma" w:cs="Tahoma"/>
          <w:sz w:val="24"/>
          <w:szCs w:val="24"/>
        </w:rPr>
        <w:t xml:space="preserve"> convocações, em geral,</w:t>
      </w:r>
      <w:bookmarkStart w:id="0" w:name="_GoBack"/>
      <w:bookmarkEnd w:id="0"/>
      <w:r w:rsidR="007D1F37">
        <w:rPr>
          <w:rFonts w:ascii="Tahoma" w:hAnsi="Tahoma" w:cs="Tahoma"/>
          <w:sz w:val="24"/>
          <w:szCs w:val="24"/>
        </w:rPr>
        <w:t xml:space="preserve"> não estão vindo acompanhadas de </w:t>
      </w:r>
      <w:proofErr w:type="spellStart"/>
      <w:r w:rsidR="007D1F37">
        <w:rPr>
          <w:rFonts w:ascii="Tahoma" w:hAnsi="Tahoma" w:cs="Tahoma"/>
          <w:sz w:val="24"/>
          <w:szCs w:val="24"/>
        </w:rPr>
        <w:t>EPI’s</w:t>
      </w:r>
      <w:proofErr w:type="spellEnd"/>
      <w:r w:rsidR="007D1F37">
        <w:rPr>
          <w:rFonts w:ascii="Tahoma" w:hAnsi="Tahoma" w:cs="Tahoma"/>
          <w:sz w:val="24"/>
          <w:szCs w:val="24"/>
        </w:rPr>
        <w:t xml:space="preserve"> – Equipamentos de Proteção Individual, colocando todos os membros da comunidade escolar – tanto </w:t>
      </w:r>
      <w:r w:rsidR="00BE0593">
        <w:rPr>
          <w:rFonts w:ascii="Tahoma" w:hAnsi="Tahoma" w:cs="Tahoma"/>
          <w:sz w:val="24"/>
          <w:szCs w:val="24"/>
        </w:rPr>
        <w:t>estudante</w:t>
      </w:r>
      <w:r w:rsidR="007D1F37">
        <w:rPr>
          <w:rFonts w:ascii="Tahoma" w:hAnsi="Tahoma" w:cs="Tahoma"/>
          <w:sz w:val="24"/>
          <w:szCs w:val="24"/>
        </w:rPr>
        <w:t>s, quanto trabalhadore</w:t>
      </w:r>
      <w:r w:rsidR="00BE0593">
        <w:rPr>
          <w:rFonts w:ascii="Tahoma" w:hAnsi="Tahoma" w:cs="Tahoma"/>
          <w:sz w:val="24"/>
          <w:szCs w:val="24"/>
        </w:rPr>
        <w:t>s(as)</w:t>
      </w:r>
      <w:r w:rsidR="007D1F37">
        <w:rPr>
          <w:rFonts w:ascii="Tahoma" w:hAnsi="Tahoma" w:cs="Tahoma"/>
          <w:sz w:val="24"/>
          <w:szCs w:val="24"/>
        </w:rPr>
        <w:t xml:space="preserve">, em grave </w:t>
      </w:r>
      <w:r w:rsidR="007D1F37">
        <w:rPr>
          <w:rFonts w:ascii="Tahoma" w:hAnsi="Tahoma" w:cs="Tahoma"/>
          <w:sz w:val="24"/>
          <w:szCs w:val="24"/>
        </w:rPr>
        <w:lastRenderedPageBreak/>
        <w:t>risco justame</w:t>
      </w:r>
      <w:r w:rsidR="007D1F37">
        <w:rPr>
          <w:rFonts w:ascii="Tahoma" w:hAnsi="Tahoma" w:cs="Tahoma"/>
          <w:sz w:val="24"/>
          <w:szCs w:val="24"/>
        </w:rPr>
        <w:t xml:space="preserve">nte no momento mais crítico da pandemia, no qual começa-se a escassez de </w:t>
      </w:r>
      <w:proofErr w:type="spellStart"/>
      <w:r w:rsidR="007D1F37">
        <w:rPr>
          <w:rFonts w:ascii="Tahoma" w:hAnsi="Tahoma" w:cs="Tahoma"/>
          <w:sz w:val="24"/>
          <w:szCs w:val="24"/>
        </w:rPr>
        <w:t>UTI´s</w:t>
      </w:r>
      <w:proofErr w:type="spellEnd"/>
      <w:r w:rsidR="007D1F37">
        <w:rPr>
          <w:rFonts w:ascii="Tahoma" w:hAnsi="Tahoma" w:cs="Tahoma"/>
          <w:sz w:val="24"/>
          <w:szCs w:val="24"/>
        </w:rPr>
        <w:t xml:space="preserve"> em várias localidades do Estado do Paraná. </w:t>
      </w:r>
    </w:p>
    <w:p w:rsidR="00CB5EDF" w:rsidRDefault="007D1F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Oportunamente, questiona-se também quem se responsabilizará pela eventual contaminação do</w:t>
      </w:r>
      <w:r w:rsidR="00BE0593">
        <w:rPr>
          <w:rFonts w:ascii="Tahoma" w:hAnsi="Tahoma" w:cs="Tahoma"/>
          <w:sz w:val="24"/>
          <w:szCs w:val="24"/>
        </w:rPr>
        <w:t>(a)</w:t>
      </w:r>
      <w:r>
        <w:rPr>
          <w:rFonts w:ascii="Tahoma" w:hAnsi="Tahoma" w:cs="Tahoma"/>
          <w:sz w:val="24"/>
          <w:szCs w:val="24"/>
        </w:rPr>
        <w:t xml:space="preserve"> profissional que aqui escreve, e consequent</w:t>
      </w:r>
      <w:r>
        <w:rPr>
          <w:rFonts w:ascii="Tahoma" w:hAnsi="Tahoma" w:cs="Tahoma"/>
          <w:sz w:val="24"/>
          <w:szCs w:val="24"/>
        </w:rPr>
        <w:t xml:space="preserve">emente, de entes familiares, caso não sejam oferecidos os </w:t>
      </w:r>
      <w:proofErr w:type="spellStart"/>
      <w:r>
        <w:rPr>
          <w:rFonts w:ascii="Tahoma" w:hAnsi="Tahoma" w:cs="Tahoma"/>
          <w:sz w:val="24"/>
          <w:szCs w:val="24"/>
        </w:rPr>
        <w:t>EPI’s</w:t>
      </w:r>
      <w:proofErr w:type="spellEnd"/>
      <w:r>
        <w:rPr>
          <w:rFonts w:ascii="Tahoma" w:hAnsi="Tahoma" w:cs="Tahoma"/>
          <w:sz w:val="24"/>
          <w:szCs w:val="24"/>
        </w:rPr>
        <w:t xml:space="preserve"> necessários ao exercício digno do labor educacional. </w:t>
      </w:r>
    </w:p>
    <w:p w:rsidR="00CB5EDF" w:rsidRDefault="007D1F37">
      <w:pPr>
        <w:spacing w:line="240" w:lineRule="auto"/>
        <w:ind w:firstLine="709"/>
        <w:jc w:val="both"/>
      </w:pPr>
      <w:r>
        <w:rPr>
          <w:rFonts w:ascii="Tahoma" w:hAnsi="Tahoma" w:cs="Tahoma"/>
          <w:sz w:val="24"/>
          <w:szCs w:val="24"/>
        </w:rPr>
        <w:t>Diante do exposto, destacando que a saúde é um direito de todos e dever do Estado, VENHO REQUERER que as questões aqui levantadas sejam sa</w:t>
      </w:r>
      <w:r>
        <w:rPr>
          <w:rFonts w:ascii="Tahoma" w:hAnsi="Tahoma" w:cs="Tahoma"/>
          <w:sz w:val="24"/>
          <w:szCs w:val="24"/>
        </w:rPr>
        <w:t>nadas,</w:t>
      </w:r>
      <w:r>
        <w:rPr>
          <w:rFonts w:ascii="Tahoma" w:hAnsi="Tahoma" w:cs="Tahoma"/>
          <w:b/>
          <w:bCs/>
          <w:sz w:val="24"/>
          <w:szCs w:val="24"/>
        </w:rPr>
        <w:t xml:space="preserve"> bem como que seja assegurado, por escrito, o fornecimento de todos os equipamentos de segurança, seguindo as diretrizes de segurança da Secretaria de Estado da Saúde – SESA e da Organização Mundial,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necessários para que eu possa desempenhar a função</w:t>
      </w:r>
      <w:r>
        <w:rPr>
          <w:rFonts w:ascii="Tahoma" w:hAnsi="Tahoma" w:cs="Tahoma"/>
          <w:b/>
          <w:bCs/>
          <w:sz w:val="24"/>
          <w:szCs w:val="24"/>
        </w:rPr>
        <w:t xml:space="preserve"> para a qual fui convocada</w:t>
      </w:r>
      <w:r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de modo que a minha saúde e a de minha família sejam devidamente preservadas.</w:t>
      </w:r>
    </w:p>
    <w:p w:rsidR="00CB5EDF" w:rsidRDefault="007D1F37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Atenciosamente.</w:t>
      </w:r>
    </w:p>
    <w:p w:rsidR="00CB5EDF" w:rsidRDefault="007D1F37">
      <w:pPr>
        <w:pStyle w:val="ecxmsonormal"/>
        <w:shd w:val="clear" w:color="auto" w:fill="FFFFFF"/>
        <w:spacing w:before="0" w:after="324"/>
        <w:jc w:val="center"/>
      </w:pPr>
      <w:r>
        <w:rPr>
          <w:rFonts w:ascii="Tahoma" w:hAnsi="Tahoma" w:cs="Tahoma"/>
        </w:rPr>
        <w:t>_________________, ____, de _________________2.020.</w:t>
      </w:r>
    </w:p>
    <w:p w:rsidR="00CB5EDF" w:rsidRDefault="007D1F37">
      <w:pPr>
        <w:pStyle w:val="ecxmsonormal"/>
        <w:shd w:val="clear" w:color="auto" w:fill="FFFFFF"/>
        <w:spacing w:before="0" w:after="324"/>
        <w:ind w:firstLine="709"/>
        <w:jc w:val="center"/>
        <w:rPr>
          <w:rFonts w:ascii="Tahoma" w:hAnsi="Tahoma" w:cs="Tahoma"/>
        </w:rPr>
      </w:pPr>
      <w:r>
        <w:rPr>
          <w:rFonts w:ascii="Arial" w:hAnsi="Arial" w:cs="Arial"/>
        </w:rPr>
        <w:t>_____________________________________</w:t>
      </w:r>
    </w:p>
    <w:sectPr w:rsidR="00CB5EDF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DF"/>
    <w:rsid w:val="007D1F37"/>
    <w:rsid w:val="00B82CD5"/>
    <w:rsid w:val="00BE0593"/>
    <w:rsid w:val="00CB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2F78A-377D-48F1-952A-5079CF96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cxmsonormal">
    <w:name w:val="ecxmsonormal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Velasco</dc:creator>
  <dc:description/>
  <cp:lastModifiedBy>Conta da Microsoft</cp:lastModifiedBy>
  <cp:revision>5</cp:revision>
  <dcterms:created xsi:type="dcterms:W3CDTF">2020-05-21T15:54:00Z</dcterms:created>
  <dcterms:modified xsi:type="dcterms:W3CDTF">2020-05-21T18:36:00Z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